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0E3BE" w14:textId="21EB29F8" w:rsidR="0008232D" w:rsidRPr="00493D55" w:rsidRDefault="00493D55">
      <w:pPr>
        <w:rPr>
          <w:b/>
        </w:rPr>
      </w:pPr>
      <w:r>
        <w:rPr>
          <w:b/>
        </w:rPr>
        <w:t xml:space="preserve">Überschrift: </w:t>
      </w:r>
      <w:r w:rsidR="00AA2E18">
        <w:rPr>
          <w:b/>
        </w:rPr>
        <w:t xml:space="preserve">Präsentationen sind nun online verfügbar zur </w:t>
      </w:r>
      <w:r>
        <w:rPr>
          <w:b/>
        </w:rPr>
        <w:t xml:space="preserve">Veranstaltung </w:t>
      </w:r>
      <w:r w:rsidR="00BF21E8" w:rsidRPr="00493D55">
        <w:rPr>
          <w:b/>
        </w:rPr>
        <w:t>ESEF Event „Anforderungen &amp; Umsetzungen“</w:t>
      </w:r>
      <w:r>
        <w:rPr>
          <w:b/>
        </w:rPr>
        <w:t xml:space="preserve"> </w:t>
      </w:r>
    </w:p>
    <w:p w14:paraId="5BBD9D81" w14:textId="0454D6ED" w:rsidR="00787CB8" w:rsidRDefault="00BF21E8" w:rsidP="00493D55">
      <w:pPr>
        <w:jc w:val="both"/>
      </w:pPr>
      <w:r>
        <w:t xml:space="preserve">Am 01. Dezember und 02. Dezember </w:t>
      </w:r>
      <w:r w:rsidR="00787CB8">
        <w:t xml:space="preserve">fanden im Rahmer der 26. XBRL Europe Veranstaltung zwei Veranstaltungen von XBRL Deutschland zu dem Thema „ESEF Anforderungen &amp; Umsetzung“ statt. </w:t>
      </w:r>
      <w:r w:rsidR="00AA2E18">
        <w:t xml:space="preserve">Für die den </w:t>
      </w:r>
      <w:r w:rsidR="00787CB8">
        <w:t>Veranstaltung</w:t>
      </w:r>
      <w:r w:rsidR="00AA2E18">
        <w:t>en</w:t>
      </w:r>
      <w:r w:rsidR="00787CB8">
        <w:t xml:space="preserve"> haben sich über 180 Teilnehmer registriert.</w:t>
      </w:r>
    </w:p>
    <w:p w14:paraId="14504185" w14:textId="77777777" w:rsidR="00787CB8" w:rsidRDefault="00787CB8" w:rsidP="00493D55">
      <w:pPr>
        <w:jc w:val="both"/>
      </w:pPr>
      <w:r>
        <w:t>Am Dienstag, den 01.12.2020 konnten Sie sich von 14:00 bis 16:00 Uhr über eine Reihe spannender Vorträge freuen.</w:t>
      </w:r>
    </w:p>
    <w:p w14:paraId="65EE551E" w14:textId="77777777" w:rsidR="00787CB8" w:rsidRPr="00787CB8" w:rsidRDefault="00787CB8" w:rsidP="00493D55">
      <w:pPr>
        <w:jc w:val="both"/>
        <w:rPr>
          <w:b/>
        </w:rPr>
      </w:pPr>
      <w:r w:rsidRPr="00787CB8">
        <w:rPr>
          <w:b/>
        </w:rPr>
        <w:t>1. Dezember, 14:00 – 16:00 Uhr</w:t>
      </w:r>
    </w:p>
    <w:p w14:paraId="03445CE2" w14:textId="77777777" w:rsidR="00787CB8" w:rsidRDefault="00787CB8" w:rsidP="00493D55">
      <w:pPr>
        <w:jc w:val="both"/>
      </w:pPr>
      <w:r>
        <w:t>14:00 Uhr – Begrüßung und Einführung (Vorstand des XBRL Deutschland e.V.)</w:t>
      </w:r>
    </w:p>
    <w:p w14:paraId="70ABFCAD" w14:textId="77777777" w:rsidR="00787CB8" w:rsidRDefault="00787CB8" w:rsidP="00493D55">
      <w:pPr>
        <w:jc w:val="both"/>
      </w:pPr>
      <w:r>
        <w:t>14:25 Uhr – Offenlegung beim Bundesanzeiger (Ulrich Brass und Jens Dottermosch, Bundesanzeiger Verlag GmbH)</w:t>
      </w:r>
    </w:p>
    <w:p w14:paraId="110969FF" w14:textId="77777777" w:rsidR="00787CB8" w:rsidRDefault="00787CB8" w:rsidP="00493D55">
      <w:pPr>
        <w:jc w:val="both"/>
      </w:pPr>
      <w:r>
        <w:t>14:50 Uhr – Prüfung der ESEF-Unterlagen (Thomas Küster, PwC)</w:t>
      </w:r>
    </w:p>
    <w:p w14:paraId="31340A78" w14:textId="77777777" w:rsidR="00787CB8" w:rsidRDefault="00787CB8" w:rsidP="00493D55">
      <w:pPr>
        <w:jc w:val="both"/>
      </w:pPr>
      <w:r>
        <w:t>15:30 Uhr – Ihre Fragen aus dem “Chat” werden beantwortet</w:t>
      </w:r>
    </w:p>
    <w:p w14:paraId="3482653A" w14:textId="77777777" w:rsidR="00787CB8" w:rsidRDefault="00787CB8" w:rsidP="00493D55">
      <w:pPr>
        <w:jc w:val="both"/>
      </w:pPr>
      <w:r>
        <w:t>15:40 Uhr – Einfach Mitmachen! (Thomas Klement, Vorstand XBRL Deutschland e.V.)</w:t>
      </w:r>
    </w:p>
    <w:p w14:paraId="09722E6D" w14:textId="3E9A1023" w:rsidR="00787CB8" w:rsidRDefault="00787CB8" w:rsidP="00493D55">
      <w:pPr>
        <w:jc w:val="both"/>
      </w:pPr>
      <w:r>
        <w:t>Der zweite Tag, der 02.12.2020, stand ganz im Zeichen der Präsentationen von Software- und Dienstleistungsanbietern. Einige Mitglieder von XBRL Deutschland haben ihre Lösungsansätze vorgestellt</w:t>
      </w:r>
      <w:r w:rsidRPr="00787CB8">
        <w:t>, welche bei der Erfüllung der regulatorischen Anforderungen unterstützen können.</w:t>
      </w:r>
      <w:r w:rsidR="00493D55">
        <w:t xml:space="preserve"> Im Anschluss standen die Referenten </w:t>
      </w:r>
      <w:r>
        <w:t xml:space="preserve">für eine </w:t>
      </w:r>
      <w:r w:rsidR="00AA2E18">
        <w:t xml:space="preserve">rege </w:t>
      </w:r>
      <w:r>
        <w:t xml:space="preserve">Diskussion </w:t>
      </w:r>
      <w:r w:rsidR="00AA2E18">
        <w:t xml:space="preserve">vom </w:t>
      </w:r>
      <w:r>
        <w:t xml:space="preserve">Fragen </w:t>
      </w:r>
      <w:r w:rsidR="00AA2E18">
        <w:t xml:space="preserve">für eine Stunde </w:t>
      </w:r>
      <w:r>
        <w:t>zur Verfügung.</w:t>
      </w:r>
    </w:p>
    <w:p w14:paraId="7C6BC297" w14:textId="77777777" w:rsidR="00493D55" w:rsidRPr="00493D55" w:rsidRDefault="00493D55" w:rsidP="00493D55">
      <w:pPr>
        <w:rPr>
          <w:b/>
        </w:rPr>
      </w:pPr>
      <w:r w:rsidRPr="00493D55">
        <w:rPr>
          <w:b/>
        </w:rPr>
        <w:t>2. Dezember 2020, 14:00 – 16:00 Uhr</w:t>
      </w:r>
    </w:p>
    <w:p w14:paraId="4D15277F" w14:textId="77777777" w:rsidR="00493D55" w:rsidRDefault="00493D55" w:rsidP="00493D55">
      <w:r>
        <w:t>Software- und Dienstleistungsanbieter präsentieren Ihnen in 15-minütigen Slots ihre Lösungsansätze.</w:t>
      </w:r>
    </w:p>
    <w:p w14:paraId="3F990ABA" w14:textId="77777777" w:rsidR="00493D55" w:rsidRDefault="00493D55" w:rsidP="00493D55">
      <w:r>
        <w:t>14:00 Uhr – ABZ Reporting GmbH (Till Schneider)</w:t>
      </w:r>
    </w:p>
    <w:p w14:paraId="6D3D685F" w14:textId="77777777" w:rsidR="00493D55" w:rsidRDefault="00493D55" w:rsidP="00493D55">
      <w:r>
        <w:t>14:15 Uhr – firesys GmbH (Janosch Wild)</w:t>
      </w:r>
    </w:p>
    <w:p w14:paraId="67D9E671" w14:textId="77777777" w:rsidR="00493D55" w:rsidRDefault="00493D55" w:rsidP="00493D55">
      <w:r>
        <w:t>14:30 Uhr – Bundesanzeiger Verlag GmbH (Tobias Ramolla)</w:t>
      </w:r>
    </w:p>
    <w:p w14:paraId="2D6A667A" w14:textId="77777777" w:rsidR="00493D55" w:rsidRPr="00493D55" w:rsidRDefault="00493D55" w:rsidP="00493D55">
      <w:pPr>
        <w:rPr>
          <w:lang w:val="en-US"/>
        </w:rPr>
      </w:pPr>
      <w:r w:rsidRPr="00493D55">
        <w:rPr>
          <w:lang w:val="en-US"/>
        </w:rPr>
        <w:t xml:space="preserve">14:45 </w:t>
      </w:r>
      <w:proofErr w:type="spellStart"/>
      <w:r w:rsidRPr="00493D55">
        <w:rPr>
          <w:lang w:val="en-US"/>
        </w:rPr>
        <w:t>Uhr</w:t>
      </w:r>
      <w:proofErr w:type="spellEnd"/>
      <w:r w:rsidRPr="00493D55">
        <w:rPr>
          <w:lang w:val="en-US"/>
        </w:rPr>
        <w:t xml:space="preserve"> – AMANA c</w:t>
      </w:r>
      <w:r>
        <w:rPr>
          <w:lang w:val="en-US"/>
        </w:rPr>
        <w:t>onsulting GmbH (Richard Bössen)</w:t>
      </w:r>
    </w:p>
    <w:p w14:paraId="65EA1F99" w14:textId="72C0FBA3" w:rsidR="00787CB8" w:rsidRDefault="00493D55" w:rsidP="00493D55">
      <w:r>
        <w:t xml:space="preserve">15:00 Uhr – </w:t>
      </w:r>
      <w:r w:rsidR="00AA2E18">
        <w:t xml:space="preserve">Beantwortung/Diskussion von </w:t>
      </w:r>
      <w:r>
        <w:t xml:space="preserve">Fragen aus dem “Chat” </w:t>
      </w:r>
    </w:p>
    <w:p w14:paraId="61CB2325" w14:textId="77777777" w:rsidR="00493D55" w:rsidRDefault="00493D55" w:rsidP="00493D55"/>
    <w:p w14:paraId="4910383A" w14:textId="77777777" w:rsidR="00493D55" w:rsidRDefault="00493D55" w:rsidP="00493D55">
      <w:r>
        <w:t xml:space="preserve">(Einbindung der Präsentationen wie hier: </w:t>
      </w:r>
      <w:hyperlink r:id="rId4" w:history="1">
        <w:r w:rsidRPr="001A069F">
          <w:rPr>
            <w:rStyle w:val="Hyperlink"/>
          </w:rPr>
          <w:t>https://www.xbrleurope.org/?p=3112</w:t>
        </w:r>
      </w:hyperlink>
      <w:r>
        <w:t>)</w:t>
      </w:r>
    </w:p>
    <w:p w14:paraId="0E49F798" w14:textId="77777777" w:rsidR="00493D55" w:rsidRDefault="00493D55" w:rsidP="00493D55"/>
    <w:sectPr w:rsidR="00493D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E8"/>
    <w:rsid w:val="00326EEE"/>
    <w:rsid w:val="00493D55"/>
    <w:rsid w:val="00787CB8"/>
    <w:rsid w:val="00856BEA"/>
    <w:rsid w:val="00AA2E18"/>
    <w:rsid w:val="00B455B4"/>
    <w:rsid w:val="00B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E4A3"/>
  <w15:chartTrackingRefBased/>
  <w15:docId w15:val="{DF2DA62D-979C-4B0B-83E4-3EBBF646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3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brleurope.org/?p=311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Grümmer, Julian</dc:creator>
  <cp:keywords/>
  <dc:description/>
  <cp:lastModifiedBy>Julian Grümmer</cp:lastModifiedBy>
  <cp:revision>2</cp:revision>
  <dcterms:created xsi:type="dcterms:W3CDTF">2020-12-03T11:15:00Z</dcterms:created>
  <dcterms:modified xsi:type="dcterms:W3CDTF">2020-12-03T11:15:00Z</dcterms:modified>
</cp:coreProperties>
</file>